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40BC4" w14:textId="7267CF36" w:rsidR="00A17199" w:rsidRDefault="00B92F72" w:rsidP="00B92F72">
      <w:pPr>
        <w:pStyle w:val="Heading1"/>
      </w:pPr>
      <w:r>
        <w:t>Cyber Document Test</w:t>
      </w:r>
    </w:p>
    <w:p w14:paraId="138535C5" w14:textId="1EEB68D3" w:rsidR="00B92F72" w:rsidRDefault="00B92F72" w:rsidP="00B92F72"/>
    <w:p w14:paraId="48213028" w14:textId="73F53C7B" w:rsidR="00B92F72" w:rsidRDefault="00B92F72" w:rsidP="00B92F72">
      <w:r>
        <w:t>Test output of Cyber Product’s API response data. This is a full featured test of complex paths and conditions.</w:t>
      </w:r>
    </w:p>
    <w:p w14:paraId="221E4381" w14:textId="7E107969" w:rsidR="00D92A46" w:rsidRDefault="00D92A46" w:rsidP="00B92F72"/>
    <w:p w14:paraId="590EB145" w14:textId="1F5FB8BC" w:rsidR="00D92A46" w:rsidRDefault="00D92A46" w:rsidP="00D92A46">
      <w:pPr>
        <w:pStyle w:val="Heading2"/>
      </w:pPr>
      <w:r>
        <w:t>Policy Info – Simple paths</w:t>
      </w:r>
    </w:p>
    <w:p w14:paraId="363ECD81" w14:textId="77777777" w:rsidR="00D92A46" w:rsidRPr="00D92A46" w:rsidRDefault="00D92A46" w:rsidP="00D92A46"/>
    <w:p w14:paraId="136CFA5C" w14:textId="13BAE81C" w:rsidR="00D92A46" w:rsidRDefault="00D92A46" w:rsidP="00B92F72">
      <w:r>
        <w:rPr>
          <w:b/>
          <w:bCs/>
        </w:rPr>
        <w:t xml:space="preserve">Policy </w:t>
      </w:r>
      <w:r w:rsidRPr="00D92A46">
        <w:rPr>
          <w:b/>
          <w:bCs/>
        </w:rPr>
        <w:t>Start Date</w:t>
      </w:r>
      <w:r>
        <w:t xml:space="preserve">: </w:t>
      </w:r>
      <w:r>
        <w:tab/>
      </w:r>
      <w:r>
        <w:tab/>
        <w:t>&lt;&lt;</w:t>
      </w:r>
      <w:proofErr w:type="spellStart"/>
      <w:r w:rsidRPr="00D92A46">
        <w:t>EffectiveDate</w:t>
      </w:r>
      <w:proofErr w:type="spellEnd"/>
      <w:r>
        <w:t>&gt;&gt;</w:t>
      </w:r>
    </w:p>
    <w:p w14:paraId="7322B0AD" w14:textId="06658C44" w:rsidR="00D92A46" w:rsidRDefault="00D92A46" w:rsidP="00B92F72">
      <w:r w:rsidRPr="00D92A46">
        <w:rPr>
          <w:b/>
          <w:bCs/>
        </w:rPr>
        <w:t>Policy Expiry Date</w:t>
      </w:r>
      <w:r>
        <w:t>:</w:t>
      </w:r>
      <w:r>
        <w:tab/>
      </w:r>
      <w:r>
        <w:tab/>
        <w:t>&lt;&lt;</w:t>
      </w:r>
      <w:proofErr w:type="spellStart"/>
      <w:r w:rsidRPr="00D92A46">
        <w:t>ExpiryDate</w:t>
      </w:r>
      <w:proofErr w:type="spellEnd"/>
      <w:r>
        <w:t>&gt;&gt;</w:t>
      </w:r>
    </w:p>
    <w:p w14:paraId="6D98EDE5" w14:textId="77777777" w:rsidR="00B92F72" w:rsidRDefault="00B92F72" w:rsidP="00B92F72"/>
    <w:p w14:paraId="7322DA38" w14:textId="291E4D91" w:rsidR="00B92F72" w:rsidRDefault="00B92F72" w:rsidP="00B92F72">
      <w:pPr>
        <w:pStyle w:val="Heading2"/>
      </w:pPr>
      <w:r>
        <w:t>Insureds –</w:t>
      </w:r>
      <w:r w:rsidR="00D92A46">
        <w:t xml:space="preserve"> </w:t>
      </w:r>
      <w:r>
        <w:t>Customers on this policy</w:t>
      </w:r>
      <w:r w:rsidR="00D92A46">
        <w:t xml:space="preserve"> – Repeating List</w:t>
      </w:r>
    </w:p>
    <w:p w14:paraId="54540DC2" w14:textId="58C82E86" w:rsidR="00B92F72" w:rsidRDefault="00B92F72" w:rsidP="00B92F72"/>
    <w:p w14:paraId="12ADB6E1" w14:textId="57449247" w:rsidR="0090191C" w:rsidRDefault="00706E10" w:rsidP="00B92F72">
      <w:r>
        <w:t>&lt;&lt;</w:t>
      </w:r>
      <w:proofErr w:type="spellStart"/>
      <w:r w:rsidR="0090191C" w:rsidRPr="0090191C">
        <w:t>Fragment_</w:t>
      </w:r>
      <w:r w:rsidR="0090191C">
        <w:t>PolicyCustomerList</w:t>
      </w:r>
      <w:proofErr w:type="spellEnd"/>
      <w:proofErr w:type="gramStart"/>
      <w:r w:rsidR="0090191C" w:rsidRPr="0090191C">
        <w:t>[]|</w:t>
      </w:r>
      <w:proofErr w:type="gramEnd"/>
      <w:r w:rsidR="0090191C" w:rsidRPr="0090191C">
        <w:t>repeatable</w:t>
      </w:r>
      <w:r>
        <w:t>&gt;&gt;</w:t>
      </w:r>
    </w:p>
    <w:p w14:paraId="2B6B49A6" w14:textId="64C5AF2E" w:rsidR="00B92F72" w:rsidRPr="00B92F72" w:rsidRDefault="0090191C" w:rsidP="00B92F72">
      <w:bookmarkStart w:id="0" w:name="OLE_LINK5"/>
      <w:bookmarkStart w:id="1" w:name="OLE_LINK6"/>
      <w:bookmarkStart w:id="2" w:name="OLE_LINK1"/>
      <w:bookmarkStart w:id="3" w:name="OLE_LINK2"/>
      <w:r>
        <w:t>&lt;&lt;</w:t>
      </w:r>
      <w:proofErr w:type="spellStart"/>
      <w:r w:rsidRPr="0090191C">
        <w:t>PolicyCustomerList</w:t>
      </w:r>
      <w:proofErr w:type="spellEnd"/>
      <w:r>
        <w:t>[</w:t>
      </w:r>
      <w:proofErr w:type="gramStart"/>
      <w:r>
        <w:t>].</w:t>
      </w:r>
      <w:proofErr w:type="spellStart"/>
      <w:r w:rsidRPr="0090191C">
        <w:t>FirstName</w:t>
      </w:r>
      <w:proofErr w:type="gramEnd"/>
      <w:r w:rsidR="00891757">
        <w:t>|name</w:t>
      </w:r>
      <w:proofErr w:type="spellEnd"/>
      <w:r>
        <w:t>&gt;&gt;</w:t>
      </w:r>
      <w:bookmarkEnd w:id="0"/>
      <w:bookmarkEnd w:id="1"/>
      <w:r>
        <w:t xml:space="preserve"> &lt;&lt;</w:t>
      </w:r>
      <w:proofErr w:type="spellStart"/>
      <w:r w:rsidRPr="0090191C">
        <w:t>PolicyCustomerList</w:t>
      </w:r>
      <w:proofErr w:type="spellEnd"/>
      <w:r>
        <w:t>[].</w:t>
      </w:r>
      <w:proofErr w:type="spellStart"/>
      <w:r>
        <w:t>Last</w:t>
      </w:r>
      <w:r w:rsidRPr="0090191C">
        <w:t>Name</w:t>
      </w:r>
      <w:r w:rsidR="00891757">
        <w:t>|lastname</w:t>
      </w:r>
      <w:proofErr w:type="spellEnd"/>
      <w:r>
        <w:t>&gt;&gt;</w:t>
      </w:r>
    </w:p>
    <w:p w14:paraId="25336251" w14:textId="7099330C" w:rsidR="0090191C" w:rsidRDefault="0090191C" w:rsidP="00B92F72">
      <w:bookmarkStart w:id="4" w:name="OLE_LINK7"/>
      <w:bookmarkStart w:id="5" w:name="OLE_LINK8"/>
      <w:bookmarkStart w:id="6" w:name="OLE_LINK9"/>
      <w:bookmarkEnd w:id="2"/>
      <w:bookmarkEnd w:id="3"/>
      <w:r>
        <w:t>&lt;&lt;</w:t>
      </w:r>
      <w:proofErr w:type="spellStart"/>
      <w:r w:rsidRPr="0090191C">
        <w:t>PolicyCustomerList</w:t>
      </w:r>
      <w:proofErr w:type="spellEnd"/>
      <w:r>
        <w:t>[</w:t>
      </w:r>
      <w:proofErr w:type="gramStart"/>
      <w:r>
        <w:t>].Address</w:t>
      </w:r>
      <w:proofErr w:type="gramEnd"/>
      <w:r w:rsidR="00891757">
        <w:t>|addr1</w:t>
      </w:r>
      <w:r>
        <w:t>&gt;&gt;, &lt;&lt;</w:t>
      </w:r>
      <w:proofErr w:type="spellStart"/>
      <w:r w:rsidRPr="0090191C">
        <w:t>PolicyCustomerList</w:t>
      </w:r>
      <w:proofErr w:type="spellEnd"/>
      <w:r>
        <w:t>[].</w:t>
      </w:r>
      <w:proofErr w:type="spellStart"/>
      <w:r>
        <w:t>City</w:t>
      </w:r>
      <w:r w:rsidR="00891757">
        <w:t>|city</w:t>
      </w:r>
      <w:proofErr w:type="spellEnd"/>
      <w:r>
        <w:t>&gt;&gt;</w:t>
      </w:r>
      <w:bookmarkEnd w:id="4"/>
      <w:bookmarkEnd w:id="5"/>
      <w:bookmarkEnd w:id="6"/>
    </w:p>
    <w:p w14:paraId="3F4F897A" w14:textId="3AA23BD3" w:rsidR="0090191C" w:rsidRDefault="0090191C" w:rsidP="0090191C">
      <w:r>
        <w:t>&lt;&lt;</w:t>
      </w:r>
      <w:proofErr w:type="spellStart"/>
      <w:r w:rsidRPr="0090191C">
        <w:t>PolicyCustomerList</w:t>
      </w:r>
      <w:proofErr w:type="spellEnd"/>
      <w:r>
        <w:t>[</w:t>
      </w:r>
      <w:proofErr w:type="gramStart"/>
      <w:r>
        <w:t>].</w:t>
      </w:r>
      <w:proofErr w:type="spellStart"/>
      <w:r>
        <w:t>State</w:t>
      </w:r>
      <w:proofErr w:type="gramEnd"/>
      <w:r w:rsidR="00891757">
        <w:t>|state</w:t>
      </w:r>
      <w:proofErr w:type="spellEnd"/>
      <w:r>
        <w:t>&gt;&gt;, &lt;&lt;</w:t>
      </w:r>
      <w:proofErr w:type="spellStart"/>
      <w:r w:rsidRPr="0090191C">
        <w:t>PolicyCustomerList</w:t>
      </w:r>
      <w:proofErr w:type="spellEnd"/>
      <w:r>
        <w:t>[].</w:t>
      </w:r>
      <w:proofErr w:type="spellStart"/>
      <w:r>
        <w:t>PostCode</w:t>
      </w:r>
      <w:r w:rsidR="00891757">
        <w:t>|postcode</w:t>
      </w:r>
      <w:proofErr w:type="spellEnd"/>
      <w:r>
        <w:t>&gt;&gt;</w:t>
      </w:r>
    </w:p>
    <w:p w14:paraId="7CDDDAD3" w14:textId="77777777" w:rsidR="00914434" w:rsidRDefault="00914434" w:rsidP="0090191C"/>
    <w:p w14:paraId="34AC2D98" w14:textId="4F044F39" w:rsidR="00B92F72" w:rsidRDefault="00706E10" w:rsidP="00B92F72">
      <w:r>
        <w:t>&lt;&lt;</w:t>
      </w:r>
      <w:proofErr w:type="spellStart"/>
      <w:r w:rsidR="0090191C">
        <w:t>EndFragment</w:t>
      </w:r>
      <w:proofErr w:type="spellEnd"/>
      <w:r>
        <w:t>&gt;&gt;</w:t>
      </w:r>
    </w:p>
    <w:p w14:paraId="653AEE8C" w14:textId="20DE69CC" w:rsidR="0090191C" w:rsidRDefault="0090191C" w:rsidP="00B92F72"/>
    <w:p w14:paraId="13C3D0CC" w14:textId="7EF4C27E" w:rsidR="007821DA" w:rsidRPr="00457163" w:rsidRDefault="00BA66F3" w:rsidP="007821DA">
      <w:pPr>
        <w:rPr>
          <w:rFonts w:ascii="Calibri" w:hAnsi="Calibri"/>
          <w:noProof/>
        </w:rPr>
      </w:pPr>
      <w:r>
        <w:rPr>
          <w:rFonts w:ascii="Calibri" w:hAnsi="Calibri"/>
          <w:noProof/>
        </w:rPr>
        <w:t>Coverage Premiums</w:t>
      </w:r>
    </w:p>
    <w:tbl>
      <w:tblPr>
        <w:tblStyle w:val="ListTable41"/>
        <w:tblW w:w="0" w:type="auto"/>
        <w:tblLook w:val="04A0" w:firstRow="1" w:lastRow="0" w:firstColumn="1" w:lastColumn="0" w:noHBand="0" w:noVBand="1"/>
      </w:tblPr>
      <w:tblGrid>
        <w:gridCol w:w="3278"/>
        <w:gridCol w:w="2838"/>
        <w:gridCol w:w="2900"/>
      </w:tblGrid>
      <w:tr w:rsidR="003B1724" w:rsidRPr="00C9773C" w14:paraId="57FF945C" w14:textId="77777777" w:rsidTr="00E10C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A2DEC10" w14:textId="3E5E388B" w:rsidR="007821DA" w:rsidRPr="00C9773C" w:rsidRDefault="006374EC" w:rsidP="00E10C0B">
            <w:pPr>
              <w:rPr>
                <w:rFonts w:ascii="Verdana" w:hAnsi="Verdana"/>
                <w:noProof/>
                <w:sz w:val="16"/>
                <w:szCs w:val="16"/>
              </w:rPr>
            </w:pPr>
            <w:r>
              <w:rPr>
                <w:rFonts w:ascii="Verdana" w:hAnsi="Verdana"/>
                <w:noProof/>
                <w:sz w:val="16"/>
                <w:szCs w:val="16"/>
              </w:rPr>
              <w:t>Name</w:t>
            </w:r>
          </w:p>
        </w:tc>
        <w:tc>
          <w:tcPr>
            <w:tcW w:w="2268" w:type="dxa"/>
          </w:tcPr>
          <w:p w14:paraId="2EC6065E" w14:textId="4477CEC2" w:rsidR="007821DA" w:rsidRPr="00C9773C" w:rsidRDefault="006374EC" w:rsidP="00E10C0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noProof/>
                <w:sz w:val="16"/>
                <w:szCs w:val="16"/>
              </w:rPr>
            </w:pPr>
            <w:r>
              <w:rPr>
                <w:rFonts w:ascii="Verdana" w:hAnsi="Verdana"/>
                <w:noProof/>
                <w:sz w:val="16"/>
                <w:szCs w:val="16"/>
              </w:rPr>
              <w:t>Annual Premium</w:t>
            </w:r>
          </w:p>
        </w:tc>
        <w:tc>
          <w:tcPr>
            <w:tcW w:w="5477" w:type="dxa"/>
          </w:tcPr>
          <w:p w14:paraId="7DEF14D8" w14:textId="1CE5E8C2" w:rsidR="007821DA" w:rsidRPr="00C9773C" w:rsidRDefault="006374EC" w:rsidP="00E10C0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noProof/>
                <w:sz w:val="16"/>
                <w:szCs w:val="16"/>
              </w:rPr>
            </w:pPr>
            <w:r>
              <w:rPr>
                <w:rFonts w:ascii="Verdana" w:hAnsi="Verdana"/>
                <w:noProof/>
                <w:sz w:val="16"/>
                <w:szCs w:val="16"/>
              </w:rPr>
              <w:t>Adjusted Premium</w:t>
            </w:r>
          </w:p>
        </w:tc>
      </w:tr>
      <w:tr w:rsidR="003B1724" w:rsidRPr="00C9773C" w14:paraId="2BFAB8A5" w14:textId="77777777" w:rsidTr="00E10C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02EB6ADD" w14:textId="0F96B443" w:rsidR="007821DA" w:rsidRPr="00D34EBF" w:rsidRDefault="00D34EBF" w:rsidP="00E10C0B">
            <w:pPr>
              <w:rPr>
                <w:rFonts w:ascii="Verdana" w:hAnsi="Verdana"/>
                <w:noProof/>
                <w:color w:val="808080" w:themeColor="background1" w:themeShade="80"/>
                <w:sz w:val="16"/>
                <w:szCs w:val="16"/>
              </w:rPr>
            </w:pPr>
            <w:bookmarkStart w:id="7" w:name="OLE_LINK3"/>
            <w:bookmarkStart w:id="8" w:name="OLE_LINK4"/>
            <w:r w:rsidRPr="00D34EBF">
              <w:rPr>
                <w:rFonts w:ascii="Verdana" w:hAnsi="Verdana"/>
                <w:noProof/>
                <w:color w:val="808080" w:themeColor="background1" w:themeShade="80"/>
                <w:sz w:val="16"/>
                <w:szCs w:val="16"/>
              </w:rPr>
              <w:t>Fragment_PolicyLobList[].PolicyRiskList[].PolicyCoverageList[]|children</w:t>
            </w:r>
            <w:bookmarkEnd w:id="7"/>
            <w:bookmarkEnd w:id="8"/>
          </w:p>
        </w:tc>
        <w:tc>
          <w:tcPr>
            <w:tcW w:w="2268" w:type="dxa"/>
          </w:tcPr>
          <w:p w14:paraId="1C6F40CE" w14:textId="77777777" w:rsidR="007821DA" w:rsidRPr="00C9773C" w:rsidRDefault="007821DA" w:rsidP="00E10C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noProof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5477" w:type="dxa"/>
          </w:tcPr>
          <w:p w14:paraId="7315F23B" w14:textId="77777777" w:rsidR="007821DA" w:rsidRPr="00C9773C" w:rsidRDefault="007821DA" w:rsidP="00E10C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noProof/>
                <w:color w:val="808080" w:themeColor="background1" w:themeShade="80"/>
                <w:sz w:val="16"/>
                <w:szCs w:val="16"/>
              </w:rPr>
            </w:pPr>
          </w:p>
        </w:tc>
      </w:tr>
      <w:tr w:rsidR="00B357EA" w:rsidRPr="00C9773C" w14:paraId="21BC55C6" w14:textId="77777777" w:rsidTr="00E10C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4C8A6B7B" w14:textId="5BB6D16A" w:rsidR="007821DA" w:rsidRPr="00D34EBF" w:rsidRDefault="00FF3D86" w:rsidP="00E10C0B">
            <w:pPr>
              <w:rPr>
                <w:rFonts w:ascii="Verdana" w:hAnsi="Verdana"/>
                <w:noProof/>
                <w:color w:val="808080" w:themeColor="background1" w:themeShade="80"/>
                <w:sz w:val="16"/>
                <w:szCs w:val="16"/>
              </w:rPr>
            </w:pPr>
            <w:r w:rsidRPr="00FF3D86">
              <w:rPr>
                <w:rFonts w:ascii="Verdana" w:hAnsi="Verdana"/>
                <w:noProof/>
                <w:color w:val="808080" w:themeColor="background1" w:themeShade="80"/>
                <w:sz w:val="16"/>
                <w:szCs w:val="16"/>
              </w:rPr>
              <w:t>&lt;&lt;PolicyLobList[].PolicyRiskList[].PolicyCoverageList[].ProductElementName|id&gt;&gt;</w:t>
            </w:r>
          </w:p>
        </w:tc>
        <w:tc>
          <w:tcPr>
            <w:tcW w:w="2268" w:type="dxa"/>
          </w:tcPr>
          <w:p w14:paraId="754A29D8" w14:textId="735F745E" w:rsidR="007821DA" w:rsidRPr="005E0DE0" w:rsidRDefault="00D34EBF" w:rsidP="00E10C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noProof/>
                <w:color w:val="808080" w:themeColor="background1" w:themeShade="80"/>
                <w:sz w:val="16"/>
                <w:szCs w:val="16"/>
              </w:rPr>
            </w:pPr>
            <w:bookmarkStart w:id="9" w:name="OLE_LINK12"/>
            <w:bookmarkStart w:id="10" w:name="OLE_LINK13"/>
            <w:r>
              <w:rPr>
                <w:rFonts w:ascii="Verdana" w:hAnsi="Verdana"/>
                <w:noProof/>
                <w:color w:val="808080" w:themeColor="background1" w:themeShade="80"/>
                <w:sz w:val="16"/>
                <w:szCs w:val="16"/>
              </w:rPr>
              <w:t>&lt;&lt;PolicyLobList[].PolicyRiskList[].PolicyCoverageList[].AnnualPremium|prem&gt;&gt;</w:t>
            </w:r>
            <w:bookmarkEnd w:id="9"/>
            <w:bookmarkEnd w:id="10"/>
          </w:p>
        </w:tc>
        <w:tc>
          <w:tcPr>
            <w:tcW w:w="5477" w:type="dxa"/>
          </w:tcPr>
          <w:p w14:paraId="39342D58" w14:textId="59B07AFF" w:rsidR="007821DA" w:rsidRPr="005E0DE0" w:rsidRDefault="00D34EBF" w:rsidP="00D34E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noProof/>
                <w:color w:val="808080" w:themeColor="background1" w:themeShade="80"/>
                <w:sz w:val="16"/>
                <w:szCs w:val="16"/>
              </w:rPr>
            </w:pPr>
            <w:r>
              <w:rPr>
                <w:rFonts w:ascii="Verdana" w:hAnsi="Verdana"/>
                <w:noProof/>
                <w:color w:val="808080" w:themeColor="background1" w:themeShade="80"/>
                <w:sz w:val="16"/>
                <w:szCs w:val="16"/>
              </w:rPr>
              <w:t>&lt;&lt;PolicyLobList[].PolicyRiskList[].PolicyCoverageList[].AdjustedPremium|prem&gt;&gt;</w:t>
            </w:r>
          </w:p>
        </w:tc>
      </w:tr>
      <w:tr w:rsidR="003B1724" w:rsidRPr="00C9773C" w14:paraId="1EEFE07E" w14:textId="77777777" w:rsidTr="00E10C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133475F" w14:textId="77777777" w:rsidR="007821DA" w:rsidRPr="00C9773C" w:rsidRDefault="007821DA" w:rsidP="00E10C0B">
            <w:pPr>
              <w:rPr>
                <w:rFonts w:ascii="Verdana" w:hAnsi="Verdana"/>
                <w:noProof/>
                <w:color w:val="808080" w:themeColor="background1" w:themeShade="80"/>
                <w:sz w:val="16"/>
                <w:szCs w:val="16"/>
              </w:rPr>
            </w:pPr>
            <w:r w:rsidRPr="00C9773C">
              <w:rPr>
                <w:rFonts w:ascii="Verdana" w:hAnsi="Verdana"/>
                <w:noProof/>
                <w:color w:val="808080" w:themeColor="background1" w:themeShade="80"/>
                <w:sz w:val="16"/>
                <w:szCs w:val="16"/>
              </w:rPr>
              <w:t>EndFragment</w:t>
            </w:r>
          </w:p>
        </w:tc>
        <w:tc>
          <w:tcPr>
            <w:tcW w:w="2268" w:type="dxa"/>
          </w:tcPr>
          <w:p w14:paraId="3745FB6D" w14:textId="77777777" w:rsidR="007821DA" w:rsidRPr="00C9773C" w:rsidRDefault="007821DA" w:rsidP="00E10C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noProof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5477" w:type="dxa"/>
          </w:tcPr>
          <w:p w14:paraId="12CB5E5D" w14:textId="77777777" w:rsidR="007821DA" w:rsidRPr="00C9773C" w:rsidRDefault="007821DA" w:rsidP="00E10C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noProof/>
                <w:color w:val="808080" w:themeColor="background1" w:themeShade="80"/>
                <w:sz w:val="16"/>
                <w:szCs w:val="16"/>
              </w:rPr>
            </w:pPr>
          </w:p>
        </w:tc>
      </w:tr>
    </w:tbl>
    <w:p w14:paraId="7383F8EB" w14:textId="77777777" w:rsidR="007821DA" w:rsidRDefault="007821DA" w:rsidP="007821DA">
      <w:pPr>
        <w:rPr>
          <w:rFonts w:ascii="Verdana" w:hAnsi="Verdana"/>
          <w:noProof/>
          <w:color w:val="808080" w:themeColor="background1" w:themeShade="80"/>
          <w:sz w:val="16"/>
          <w:szCs w:val="16"/>
        </w:rPr>
      </w:pPr>
    </w:p>
    <w:p w14:paraId="0F8D7108" w14:textId="77777777" w:rsidR="0090191C" w:rsidRPr="00B92F72" w:rsidRDefault="0090191C" w:rsidP="00B92F72"/>
    <w:sectPr w:rsidR="0090191C" w:rsidRPr="00B92F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F72"/>
    <w:rsid w:val="00047ECA"/>
    <w:rsid w:val="000702F6"/>
    <w:rsid w:val="003B1724"/>
    <w:rsid w:val="005E0DE0"/>
    <w:rsid w:val="006374EC"/>
    <w:rsid w:val="00706E10"/>
    <w:rsid w:val="00752CA7"/>
    <w:rsid w:val="007821DA"/>
    <w:rsid w:val="007A2072"/>
    <w:rsid w:val="007C0C06"/>
    <w:rsid w:val="00891757"/>
    <w:rsid w:val="0090191C"/>
    <w:rsid w:val="00914434"/>
    <w:rsid w:val="00A17199"/>
    <w:rsid w:val="00A24290"/>
    <w:rsid w:val="00B357EA"/>
    <w:rsid w:val="00B72A37"/>
    <w:rsid w:val="00B92F72"/>
    <w:rsid w:val="00BA66F3"/>
    <w:rsid w:val="00D34EBF"/>
    <w:rsid w:val="00D77C6B"/>
    <w:rsid w:val="00D92A46"/>
    <w:rsid w:val="00FF3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9CA7F"/>
  <w15:chartTrackingRefBased/>
  <w15:docId w15:val="{9664F49A-779F-CA4A-B159-2831EBAA5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91C"/>
  </w:style>
  <w:style w:type="paragraph" w:styleId="Heading1">
    <w:name w:val="heading 1"/>
    <w:basedOn w:val="Normal"/>
    <w:next w:val="Normal"/>
    <w:link w:val="Heading1Char"/>
    <w:uiPriority w:val="9"/>
    <w:qFormat/>
    <w:rsid w:val="00B92F7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2F7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B5294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2F72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92F72"/>
    <w:rPr>
      <w:rFonts w:asciiTheme="majorHAnsi" w:eastAsiaTheme="majorEastAsia" w:hAnsiTheme="majorHAnsi" w:cstheme="majorBidi"/>
      <w:color w:val="0B5294" w:themeColor="accent1" w:themeShade="BF"/>
      <w:sz w:val="26"/>
      <w:szCs w:val="26"/>
    </w:rPr>
  </w:style>
  <w:style w:type="table" w:customStyle="1" w:styleId="ListTable41">
    <w:name w:val="List Table 41"/>
    <w:basedOn w:val="TableNormal"/>
    <w:uiPriority w:val="49"/>
    <w:rsid w:val="007821DA"/>
    <w:rPr>
      <w:sz w:val="22"/>
      <w:szCs w:val="22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88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7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41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8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6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8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6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05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56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4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1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4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2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8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8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6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1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0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0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1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7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08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99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4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adg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Badge">
      <a:majorFont>
        <a:latin typeface="Impact" panose="020B0806030902050204"/>
        <a:ea typeface=""/>
        <a:cs typeface=""/>
      </a:majorFont>
      <a:minorFont>
        <a:latin typeface="Gill Sans MT" panose="020B0502020104020203"/>
        <a:ea typeface=""/>
        <a:cs typeface=""/>
      </a:minorFont>
    </a:fontScheme>
    <a:fmtScheme name="Badge">
      <a:fillStyleLst>
        <a:solidFill>
          <a:schemeClr val="phClr"/>
        </a:solidFill>
        <a:gradFill rotWithShape="1">
          <a:gsLst>
            <a:gs pos="0">
              <a:schemeClr val="phClr">
                <a:tint val="67000"/>
                <a:satMod val="105000"/>
                <a:lumMod val="110000"/>
              </a:schemeClr>
            </a:gs>
            <a:gs pos="50000">
              <a:schemeClr val="phClr">
                <a:tint val="73000"/>
                <a:satMod val="103000"/>
                <a:lumMod val="105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6350" cap="flat" cmpd="sng" algn="in">
          <a:solidFill>
            <a:schemeClr val="phClr"/>
          </a:solidFill>
          <a:prstDash val="solid"/>
        </a:ln>
        <a:ln w="12700" cap="flat" cmpd="sng" algn="in">
          <a:solidFill>
            <a:schemeClr val="phClr"/>
          </a:solidFill>
          <a:prstDash val="solid"/>
        </a:ln>
        <a:ln w="50800" cap="flat" cmpd="sng" algn="in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5400" dir="5400000" algn="ctr" rotWithShape="0">
              <a:srgbClr val="000000">
                <a:alpha val="2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50000"/>
                <a:lumMod val="102000"/>
              </a:schemeClr>
            </a:gs>
            <a:gs pos="50000">
              <a:schemeClr val="phClr">
                <a:tint val="98000"/>
                <a:shade val="90000"/>
                <a:satMod val="13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adge" id="{71A07785-5930-41D4-9A83-E23602B48E98}" vid="{771EA782-DFA6-45B1-AEA3-661F1715B310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Condran</dc:creator>
  <cp:keywords/>
  <dc:description/>
  <cp:lastModifiedBy>Paul Condran</cp:lastModifiedBy>
  <cp:revision>16</cp:revision>
  <dcterms:created xsi:type="dcterms:W3CDTF">2021-09-20T23:45:00Z</dcterms:created>
  <dcterms:modified xsi:type="dcterms:W3CDTF">2022-01-14T07:21:00Z</dcterms:modified>
</cp:coreProperties>
</file>